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2B" w:rsidRPr="00B822DF" w:rsidRDefault="00E10F03">
      <w:pPr>
        <w:rPr>
          <w:b/>
          <w:sz w:val="28"/>
          <w:szCs w:val="28"/>
        </w:rPr>
      </w:pPr>
      <w:r w:rsidRPr="00B822DF">
        <w:rPr>
          <w:b/>
          <w:sz w:val="28"/>
          <w:szCs w:val="28"/>
        </w:rPr>
        <w:t>Election des conseillers régionaux : une priorité et une chance pour la Lorraine.</w:t>
      </w:r>
    </w:p>
    <w:p w:rsidR="00E10F03" w:rsidRDefault="00E10F03"/>
    <w:p w:rsidR="00E10F03" w:rsidRDefault="00E10F03"/>
    <w:p w:rsidR="00E10F03" w:rsidRDefault="00E10F03" w:rsidP="00E10F03">
      <w:pPr>
        <w:jc w:val="both"/>
      </w:pPr>
      <w:r>
        <w:t xml:space="preserve">          Dans moins d’un mois, nous allons élire nos conseillers régionaux et je m’étonne du peu d’enthousiasme soulevé par cette échéance que pour ma part je considère comme particulièrement importante. Le rôle du conseil régional est aujourd’hui essentiel et ne fera que croître avec le temps avec une politique de réorganisation territoriale indispensable pour s’adapter au monde moderne. Qu’on le veuille ou non, le monde n’est pas nécessairement celui que l’on voudrait mais il est ce qu’il est : il change, nous devons nous aussi changer.</w:t>
      </w:r>
    </w:p>
    <w:p w:rsidR="00E10F03" w:rsidRDefault="00E10F03" w:rsidP="00E10F03">
      <w:pPr>
        <w:jc w:val="both"/>
      </w:pPr>
      <w:r>
        <w:t xml:space="preserve">          Il se trouve que la région est le territoire de bonne dimension pour conduire une politique économique, sociale, sanitaire, scientifique et culturelle, d’où l’impérieuse nécessité pour les citoyens que nous sommes de prendre en charge notre destin. C’est de la région que dépendent l’éducation de nos enfants et leur formation professionnelle , l’aménagement de notre territoire et l’entretien de nos voies de communication, la couverture sanitaire et notre vie au quotidien. Et contrairement à l’Alsace qui multiplie les échanges économiques, linguistiques, industriels et culturels  avec ses voisins allemands et suisses, la Lorraine se referme sur elle-même et ne développe pas suffisamment ses relations avec le Luxembourg, la Wallonie, la Sarre et la Rhénanie-Palatinat avec lesquels elle constitue pourtant, et plus encore demain avec l’Europe, une même communauté de destin. Pour mettre tous les atouts de notre côté, c’est avec ces partenaires que nous devons forger des solidarités et des politiques concrètes. C’est pourquoi  les 14 et 21 mars prochains nous devons voter c</w:t>
      </w:r>
      <w:r w:rsidR="00D663E4">
        <w:t>ar nous abstenir, serait d’une c</w:t>
      </w:r>
      <w:r>
        <w:t>ertaine manière se désint</w:t>
      </w:r>
      <w:r w:rsidR="00D663E4">
        <w:t>é</w:t>
      </w:r>
      <w:r>
        <w:t>resser de notre quotidien et ne pas construire le monde de nos enfants. Mon premier message consiste à demander à mes concit</w:t>
      </w:r>
      <w:r w:rsidR="00D663E4">
        <w:t>o</w:t>
      </w:r>
      <w:r>
        <w:t>yens de voter et de faire voter ceux qui voudraient s’abstenir.</w:t>
      </w:r>
    </w:p>
    <w:p w:rsidR="00D663E4" w:rsidRDefault="00E10F03" w:rsidP="00E10F03">
      <w:pPr>
        <w:jc w:val="both"/>
      </w:pPr>
      <w:r>
        <w:t xml:space="preserve">          Nous Vosgiens, sommes comme tous les français obsédés par l’activité économique, celle du redémarrage de l’économie, celle de l’emploi , celle qui va mettre un frein et une fin à la crise que nous traversons. Aussi nous attendons de nos politiques de l’action, des économies en matière de finances publiques, de l’audace et de l’innovation et malheureusement, à regret, je constate que le bilan du conseil régional à la tête de la région lorraine n’est pas à la hauteur des enjeux, pire encore, qu’il est </w:t>
      </w:r>
      <w:r w:rsidR="00D663E4">
        <w:t xml:space="preserve">, </w:t>
      </w:r>
      <w:r>
        <w:t xml:space="preserve">en de nombreux points </w:t>
      </w:r>
      <w:r w:rsidR="00D663E4">
        <w:t xml:space="preserve">, </w:t>
      </w:r>
      <w:r>
        <w:t>désastreux.</w:t>
      </w:r>
    </w:p>
    <w:p w:rsidR="00D663E4" w:rsidRDefault="00E10F03" w:rsidP="00E10F03">
      <w:pPr>
        <w:jc w:val="both"/>
      </w:pPr>
      <w:r>
        <w:t xml:space="preserve"> </w:t>
      </w:r>
      <w:r w:rsidR="00D663E4">
        <w:t xml:space="preserve">          </w:t>
      </w:r>
      <w:r>
        <w:t>Depuis 2004, l’impôt au titre de la région a flambé de + 40%, notre dette a explosé de + 189% et ce qui me paraît totalement inadmissible en période vaches maigres, c’est la communication ruineuse du président socialiste qui s’est envolée à plus de 113%.</w:t>
      </w:r>
      <w:r w:rsidR="00D663E4">
        <w:t xml:space="preserve"> </w:t>
      </w:r>
      <w:r>
        <w:t>Nous attendons autre chose de nos élus que leur bobine en couleur sur papier glacé avec une cohorte de réalisations somptuaires qui ne créent aucune richesse, n’apportent rien à notre économie. Avec l’ar</w:t>
      </w:r>
      <w:r w:rsidR="00D663E4">
        <w:t>gent dépensé à la région par les socialistes</w:t>
      </w:r>
      <w:r>
        <w:t>,</w:t>
      </w:r>
      <w:r w:rsidR="00D663E4">
        <w:t xml:space="preserve"> </w:t>
      </w:r>
      <w:r>
        <w:t xml:space="preserve">en 6 ans, pour leur communication nous aurions pu financer la formation de 500 aides soignantes ! C’est là, une réalité que pour ma part je </w:t>
      </w:r>
      <w:r w:rsidR="00D663E4">
        <w:t xml:space="preserve">ne saurais </w:t>
      </w:r>
      <w:r>
        <w:t xml:space="preserve">accepter. La réalité, c’est que la Lorraine décroche contrairement à sa voisine alsacienne gérée par une majorité de droite. En 6 ans de gestion socialiste des millions ont été dépensés pour rien. Le chômage a augmenté plus vite qu’ailleurs. La Lorraine est la région qui a détruit le plus d’emplois en France : 29 000 pour la seule </w:t>
      </w:r>
      <w:r>
        <w:lastRenderedPageBreak/>
        <w:t>année 2009. Notre région était 2</w:t>
      </w:r>
      <w:r w:rsidRPr="00E10F03">
        <w:rPr>
          <w:vertAlign w:val="superscript"/>
        </w:rPr>
        <w:t>ème</w:t>
      </w:r>
      <w:r>
        <w:t xml:space="preserve"> en 2003 pour accueillir les investisseurs, elle est aujourd’hui en 10</w:t>
      </w:r>
      <w:r w:rsidRPr="00E10F03">
        <w:rPr>
          <w:vertAlign w:val="superscript"/>
        </w:rPr>
        <w:t>ème</w:t>
      </w:r>
      <w:r>
        <w:t xml:space="preserve"> position. </w:t>
      </w:r>
    </w:p>
    <w:p w:rsidR="00D663E4" w:rsidRDefault="00D663E4" w:rsidP="00E10F03">
      <w:pPr>
        <w:jc w:val="both"/>
      </w:pPr>
      <w:r>
        <w:t xml:space="preserve">          </w:t>
      </w:r>
      <w:r w:rsidR="00E10F03">
        <w:t>Aussi le mois prochain, je souhaite que la Lorraine change de braquet. C’est la raison pour laquelle je soutiens la liste de Laurent Hénart, ancien ministre, juriste d’entreprise, lequel à 41 ans a une volonté affirmée de mieux former les Lorrains, de réussir la mutation écologique et d’ouvrir notre région sur l’Europe pour que nous prenions toute notre place pour une vraie dynamique de l’emploi et un développement exemplaire et moderne.</w:t>
      </w:r>
      <w:r>
        <w:t>Il</w:t>
      </w:r>
      <w:r w:rsidR="00E10F03">
        <w:t xml:space="preserve"> est capable d’activer</w:t>
      </w:r>
      <w:r>
        <w:t xml:space="preserve"> les leviers nécessaires au développement de la région </w:t>
      </w:r>
      <w:r w:rsidR="00E10F03">
        <w:t xml:space="preserve"> parce qu’il est en concordance avec la politique nationale volontaire, entreprenante, réformatrice et moderne.</w:t>
      </w:r>
    </w:p>
    <w:p w:rsidR="00D663E4" w:rsidRDefault="00D663E4" w:rsidP="00E10F03">
      <w:pPr>
        <w:jc w:val="both"/>
      </w:pPr>
      <w:r>
        <w:t xml:space="preserve">          </w:t>
      </w:r>
      <w:r w:rsidR="00E10F03">
        <w:t xml:space="preserve"> Avec un député comme Gérard Cherpion en tête de liste pour les Vosges, nous avons la chance d’avoir un homme d’expérience indiscutable au sei</w:t>
      </w:r>
      <w:r>
        <w:t>n du conseil général de Lorrain.</w:t>
      </w:r>
    </w:p>
    <w:p w:rsidR="00E10F03" w:rsidRDefault="00D663E4" w:rsidP="00E10F03">
      <w:pPr>
        <w:jc w:val="both"/>
      </w:pPr>
      <w:r>
        <w:t xml:space="preserve">          A</w:t>
      </w:r>
      <w:r w:rsidR="00E10F03">
        <w:t>vec François Van</w:t>
      </w:r>
      <w:r w:rsidR="009917FB">
        <w:t>n</w:t>
      </w:r>
      <w:r w:rsidR="00E10F03">
        <w:t>son représentant notre circonscription à la 5</w:t>
      </w:r>
      <w:r w:rsidR="00E10F03" w:rsidRPr="00E10F03">
        <w:rPr>
          <w:vertAlign w:val="superscript"/>
        </w:rPr>
        <w:t>ème</w:t>
      </w:r>
      <w:r w:rsidR="00E10F03">
        <w:t xml:space="preserve"> place sur la liste, nous avons un député proche du gouvernement et du président de la République et c’est là un atout indéniable pour faire avancer les dossiers vosgiens bien sûr</w:t>
      </w:r>
      <w:r>
        <w:t>,</w:t>
      </w:r>
      <w:r w:rsidR="00E10F03">
        <w:t xml:space="preserve"> mais aussi Lorrains.</w:t>
      </w:r>
    </w:p>
    <w:p w:rsidR="00E10F03" w:rsidRDefault="00E10F03" w:rsidP="00E10F03">
      <w:pPr>
        <w:jc w:val="both"/>
      </w:pPr>
      <w:r>
        <w:t xml:space="preserve">          Saisissons la chance que représente cette élection pour affirmer haut et fort notre volonté de changement pour que la politique cesse d’être un domaine hermétique et figé où plaire, paraître et durer dominent, où des millions d’euros sont dépensés pour si peu de chose. Aussi mon second message est-il une invitation à voter non pas pour des extrèmes pour lesquels la révolution est le thème permanent, non pas pour des socialistes qui n’ont aucune proposition, si ce n’est celle de bouter hors de l’Elysée le Président de la République et hors de Montpellier leur fidèle ami Fr</w:t>
      </w:r>
      <w:r w:rsidR="00D663E4">
        <w:t>ê</w:t>
      </w:r>
      <w:r>
        <w:t>che, mais pour des hommes d’avant-garde qui voient loin et pensent hardi pour la Lorraine, qui ont mis la priorité sur l’emploi et sur le rassemblement des Lorrains.</w:t>
      </w:r>
      <w:r w:rsidR="00D663E4">
        <w:t xml:space="preserve"> Demain doit être un nouveau jour.</w:t>
      </w:r>
    </w:p>
    <w:p w:rsidR="00B822DF" w:rsidRDefault="00B822DF" w:rsidP="00E10F03">
      <w:pPr>
        <w:jc w:val="both"/>
      </w:pPr>
    </w:p>
    <w:p w:rsidR="00B822DF" w:rsidRDefault="00B822DF" w:rsidP="00E10F03">
      <w:pPr>
        <w:jc w:val="both"/>
      </w:pPr>
      <w:r>
        <w:t xml:space="preserve">Michel BOMONT </w:t>
      </w:r>
    </w:p>
    <w:sectPr w:rsidR="00B822DF" w:rsidSect="00C42F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10F03"/>
    <w:rsid w:val="00300174"/>
    <w:rsid w:val="009917FB"/>
    <w:rsid w:val="00B822DF"/>
    <w:rsid w:val="00C42F2B"/>
    <w:rsid w:val="00D34F11"/>
    <w:rsid w:val="00D663E4"/>
    <w:rsid w:val="00E10F03"/>
    <w:rsid w:val="00FC5E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F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854</Words>
  <Characters>4698</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BOMONT</dc:creator>
  <cp:lastModifiedBy>BOMONT</cp:lastModifiedBy>
  <cp:revision>8</cp:revision>
  <dcterms:created xsi:type="dcterms:W3CDTF">2010-02-18T09:28:00Z</dcterms:created>
  <dcterms:modified xsi:type="dcterms:W3CDTF">2010-02-18T12:02:00Z</dcterms:modified>
</cp:coreProperties>
</file>